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Уважаемые студенты гр. 363!      </w:t>
      </w:r>
    </w:p>
    <w:p w:rsidR="00500CAB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0CAB">
        <w:rPr>
          <w:rFonts w:ascii="Times New Roman" w:hAnsi="Times New Roman"/>
          <w:b/>
          <w:bCs/>
          <w:sz w:val="28"/>
          <w:szCs w:val="28"/>
        </w:rPr>
        <w:t xml:space="preserve">Продолжаем дистанционно изучать учебную дисциплину </w:t>
      </w:r>
      <w:r>
        <w:rPr>
          <w:rFonts w:ascii="Times New Roman" w:hAnsi="Times New Roman"/>
          <w:b/>
          <w:bCs/>
          <w:sz w:val="28"/>
          <w:szCs w:val="28"/>
        </w:rPr>
        <w:t>« Основ</w:t>
      </w:r>
      <w:r w:rsidR="00500CAB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 предпринимательства»  </w:t>
      </w:r>
    </w:p>
    <w:p w:rsidR="00FE1C76" w:rsidRDefault="00500CAB" w:rsidP="00FE1C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20.04.2020 года Вам  было необходимо самостоятельно  изучить</w:t>
      </w:r>
      <w:r w:rsidR="00FE1C76">
        <w:rPr>
          <w:b/>
          <w:bCs/>
          <w:sz w:val="28"/>
          <w:szCs w:val="28"/>
        </w:rPr>
        <w:t xml:space="preserve"> темы</w:t>
      </w:r>
      <w:proofErr w:type="gramStart"/>
      <w:r w:rsidR="00FE1C76">
        <w:rPr>
          <w:b/>
          <w:bCs/>
          <w:sz w:val="28"/>
          <w:szCs w:val="28"/>
        </w:rPr>
        <w:t xml:space="preserve"> :</w:t>
      </w:r>
      <w:proofErr w:type="gramEnd"/>
      <w:r w:rsidR="00FE1C76">
        <w:rPr>
          <w:b/>
          <w:bCs/>
          <w:sz w:val="28"/>
          <w:szCs w:val="28"/>
        </w:rPr>
        <w:t xml:space="preserve"> </w:t>
      </w:r>
    </w:p>
    <w:p w:rsidR="00FE1C76" w:rsidRPr="00FE1C76" w:rsidRDefault="00FE1C76" w:rsidP="00FE1C76">
      <w:pPr>
        <w:pStyle w:val="Default"/>
        <w:jc w:val="center"/>
        <w:rPr>
          <w:b/>
          <w:bCs/>
          <w:sz w:val="28"/>
          <w:szCs w:val="28"/>
        </w:rPr>
      </w:pPr>
      <w:r w:rsidRPr="00FE1C76">
        <w:rPr>
          <w:b/>
          <w:bCs/>
          <w:sz w:val="28"/>
          <w:szCs w:val="28"/>
        </w:rPr>
        <w:t xml:space="preserve">№ </w:t>
      </w:r>
      <w:r w:rsidRPr="00FE1C76">
        <w:rPr>
          <w:b/>
          <w:sz w:val="28"/>
          <w:szCs w:val="28"/>
        </w:rPr>
        <w:t>2.</w:t>
      </w:r>
      <w:r w:rsidRPr="00FE1C76">
        <w:rPr>
          <w:rStyle w:val="FontStyle79"/>
          <w:sz w:val="28"/>
          <w:szCs w:val="28"/>
        </w:rPr>
        <w:t>Формы и виды предпринимательской деятельности.</w:t>
      </w:r>
    </w:p>
    <w:p w:rsidR="00FE1C76" w:rsidRPr="00FE1C76" w:rsidRDefault="00FE1C76" w:rsidP="00FE1C76">
      <w:pPr>
        <w:pStyle w:val="Default"/>
        <w:jc w:val="center"/>
        <w:rPr>
          <w:rStyle w:val="FontStyle79"/>
          <w:iCs w:val="0"/>
          <w:sz w:val="28"/>
          <w:szCs w:val="28"/>
        </w:rPr>
      </w:pPr>
      <w:r w:rsidRPr="00FE1C76">
        <w:rPr>
          <w:b/>
          <w:bCs/>
          <w:sz w:val="28"/>
          <w:szCs w:val="28"/>
        </w:rPr>
        <w:t xml:space="preserve">№3. </w:t>
      </w:r>
      <w:r w:rsidRPr="00FE1C76">
        <w:rPr>
          <w:rStyle w:val="FontStyle79"/>
          <w:sz w:val="28"/>
          <w:szCs w:val="28"/>
        </w:rPr>
        <w:t>Организация нового предприятия</w:t>
      </w:r>
    </w:p>
    <w:p w:rsidR="00FE1C76" w:rsidRPr="00FE1C76" w:rsidRDefault="00FE1C76" w:rsidP="00FE1C76">
      <w:pPr>
        <w:pStyle w:val="Default"/>
        <w:jc w:val="center"/>
        <w:rPr>
          <w:rStyle w:val="FontStyle79"/>
          <w:iCs w:val="0"/>
          <w:sz w:val="28"/>
          <w:szCs w:val="28"/>
        </w:rPr>
      </w:pPr>
      <w:r w:rsidRPr="00FE1C76">
        <w:rPr>
          <w:b/>
          <w:bCs/>
          <w:sz w:val="28"/>
          <w:szCs w:val="28"/>
        </w:rPr>
        <w:t xml:space="preserve">№ 4. </w:t>
      </w:r>
      <w:r w:rsidRPr="00FE1C76">
        <w:rPr>
          <w:rStyle w:val="FontStyle79"/>
          <w:sz w:val="28"/>
          <w:szCs w:val="28"/>
        </w:rPr>
        <w:t>Развитие предпринимательской деятельности фирмы (предприятия)</w:t>
      </w:r>
    </w:p>
    <w:p w:rsidR="00463F7E" w:rsidRPr="00D81F94" w:rsidRDefault="00FE1C76" w:rsidP="00463F7E">
      <w:pPr>
        <w:spacing w:after="0" w:line="240" w:lineRule="auto"/>
        <w:jc w:val="center"/>
        <w:rPr>
          <w:rFonts w:ascii="Times New Roman" w:hAnsi="Times New Roman"/>
          <w:bCs/>
          <w:sz w:val="29"/>
          <w:szCs w:val="29"/>
        </w:rPr>
      </w:pPr>
      <w:r>
        <w:rPr>
          <w:rFonts w:ascii="Times New Roman" w:hAnsi="Times New Roman"/>
          <w:b/>
          <w:bCs/>
          <w:sz w:val="28"/>
          <w:szCs w:val="28"/>
        </w:rPr>
        <w:t>выполнить практическую</w:t>
      </w:r>
      <w:r w:rsidR="00463F7E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463F7E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500CAB" w:rsidRPr="00FE1C76">
        <w:rPr>
          <w:rFonts w:ascii="Times New Roman" w:hAnsi="Times New Roman"/>
          <w:b/>
          <w:bCs/>
          <w:sz w:val="26"/>
          <w:szCs w:val="26"/>
        </w:rPr>
        <w:t xml:space="preserve">1 </w:t>
      </w:r>
      <w:r w:rsidRPr="00FE1C76">
        <w:rPr>
          <w:rFonts w:ascii="Times New Roman" w:hAnsi="Times New Roman"/>
          <w:b/>
          <w:bCs/>
          <w:sz w:val="26"/>
          <w:szCs w:val="26"/>
        </w:rPr>
        <w:t>«</w:t>
      </w:r>
      <w:r w:rsidRPr="00FE1C76">
        <w:rPr>
          <w:rStyle w:val="FontStyle14"/>
          <w:b/>
          <w:sz w:val="26"/>
          <w:szCs w:val="26"/>
        </w:rPr>
        <w:t>Изучение нормативно-правовой документации, регулирующей предпринимательскую деятельность. (Закон РФ «О предприятиях и  предпринимательстве</w:t>
      </w:r>
      <w:r w:rsidR="00582A90">
        <w:rPr>
          <w:rStyle w:val="FontStyle14"/>
          <w:b/>
          <w:sz w:val="26"/>
          <w:szCs w:val="26"/>
        </w:rPr>
        <w:t>» -</w:t>
      </w:r>
      <w:r w:rsidR="00582A90">
        <w:rPr>
          <w:rFonts w:ascii="Times New Roman" w:hAnsi="Times New Roman"/>
          <w:b/>
          <w:bCs/>
          <w:sz w:val="26"/>
          <w:szCs w:val="26"/>
        </w:rPr>
        <w:t>1991 г.</w:t>
      </w:r>
      <w:r w:rsidRPr="00FE1C76">
        <w:rPr>
          <w:rStyle w:val="FontStyle14"/>
          <w:b/>
          <w:sz w:val="26"/>
          <w:szCs w:val="26"/>
        </w:rPr>
        <w:t>)</w:t>
      </w:r>
      <w:r w:rsidRPr="00FE1C76">
        <w:rPr>
          <w:rFonts w:ascii="Times New Roman" w:hAnsi="Times New Roman"/>
          <w:b/>
          <w:bCs/>
          <w:sz w:val="26"/>
          <w:szCs w:val="26"/>
        </w:rPr>
        <w:t>,</w:t>
      </w:r>
      <w:r w:rsidR="00582A90">
        <w:rPr>
          <w:rFonts w:ascii="Times New Roman" w:hAnsi="Times New Roman"/>
          <w:b/>
          <w:bCs/>
          <w:sz w:val="26"/>
          <w:szCs w:val="26"/>
        </w:rPr>
        <w:t xml:space="preserve"> в виде краткого конспекта.</w:t>
      </w:r>
      <w:r w:rsidR="00582A90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463F7E">
        <w:rPr>
          <w:rFonts w:ascii="Times New Roman" w:hAnsi="Times New Roman"/>
          <w:b/>
          <w:bCs/>
          <w:sz w:val="28"/>
          <w:szCs w:val="28"/>
        </w:rPr>
        <w:t>воевременно</w:t>
      </w:r>
      <w:r>
        <w:rPr>
          <w:rFonts w:ascii="Times New Roman" w:hAnsi="Times New Roman"/>
          <w:b/>
          <w:bCs/>
          <w:sz w:val="28"/>
          <w:szCs w:val="28"/>
        </w:rPr>
        <w:t xml:space="preserve">  направить изученный материал (</w:t>
      </w:r>
      <w:r w:rsidR="00463F7E">
        <w:rPr>
          <w:rFonts w:ascii="Times New Roman" w:hAnsi="Times New Roman"/>
          <w:b/>
          <w:bCs/>
          <w:sz w:val="28"/>
          <w:szCs w:val="28"/>
        </w:rPr>
        <w:t xml:space="preserve">конспекты) на электронную почту преподавателя – </w:t>
      </w:r>
      <w:proofErr w:type="gramStart"/>
      <w:r w:rsidR="00463F7E">
        <w:rPr>
          <w:rFonts w:ascii="Times New Roman" w:hAnsi="Times New Roman"/>
          <w:b/>
          <w:bCs/>
          <w:sz w:val="28"/>
          <w:szCs w:val="28"/>
        </w:rPr>
        <w:t>Корольковой</w:t>
      </w:r>
      <w:proofErr w:type="gramEnd"/>
      <w:r w:rsidR="00463F7E">
        <w:rPr>
          <w:rFonts w:ascii="Times New Roman" w:hAnsi="Times New Roman"/>
          <w:b/>
          <w:bCs/>
          <w:sz w:val="28"/>
          <w:szCs w:val="28"/>
        </w:rPr>
        <w:t xml:space="preserve"> Т.И.</w:t>
      </w:r>
      <w:r w:rsidR="00463F7E" w:rsidRPr="00D81F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3F7E" w:rsidRPr="00D81F94"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463F7E" w:rsidRDefault="00582A90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21.04.2020г. изучаем темы:</w:t>
      </w:r>
    </w:p>
    <w:p w:rsidR="00582A90" w:rsidRPr="00582A90" w:rsidRDefault="00582A90" w:rsidP="00582A90">
      <w:pPr>
        <w:pStyle w:val="Default"/>
        <w:rPr>
          <w:sz w:val="28"/>
          <w:szCs w:val="28"/>
        </w:rPr>
      </w:pPr>
      <w:r w:rsidRPr="00582A90">
        <w:rPr>
          <w:b/>
          <w:bCs/>
          <w:sz w:val="28"/>
          <w:szCs w:val="28"/>
        </w:rPr>
        <w:t xml:space="preserve">№5 </w:t>
      </w:r>
      <w:r w:rsidRPr="00582A90">
        <w:rPr>
          <w:sz w:val="28"/>
          <w:szCs w:val="28"/>
        </w:rPr>
        <w:t>Кадровое обеспечение предпринимательства</w:t>
      </w:r>
    </w:p>
    <w:p w:rsidR="00582A90" w:rsidRPr="00582A90" w:rsidRDefault="00582A90" w:rsidP="00582A90">
      <w:pPr>
        <w:pStyle w:val="Default"/>
        <w:rPr>
          <w:rStyle w:val="FontStyle80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582A90">
        <w:rPr>
          <w:b/>
          <w:bCs/>
          <w:sz w:val="28"/>
          <w:szCs w:val="28"/>
        </w:rPr>
        <w:t>№</w:t>
      </w:r>
      <w:r w:rsidRPr="00582A90">
        <w:rPr>
          <w:rStyle w:val="FontStyle80"/>
          <w:rFonts w:ascii="Times New Roman" w:hAnsi="Times New Roman" w:cs="Times New Roman"/>
          <w:b w:val="0"/>
          <w:i w:val="0"/>
          <w:sz w:val="28"/>
          <w:szCs w:val="28"/>
        </w:rPr>
        <w:t xml:space="preserve"> Маркетинг на предприятии</w:t>
      </w:r>
    </w:p>
    <w:p w:rsidR="00582A90" w:rsidRDefault="00582A90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11454"/>
      </w:tblGrid>
      <w:tr w:rsidR="00463F7E" w:rsidRPr="00F63D94" w:rsidTr="00500CAB">
        <w:trPr>
          <w:trHeight w:val="280"/>
        </w:trPr>
        <w:tc>
          <w:tcPr>
            <w:tcW w:w="3538" w:type="dxa"/>
            <w:vMerge w:val="restart"/>
          </w:tcPr>
          <w:p w:rsidR="00463F7E" w:rsidRPr="00582A90" w:rsidRDefault="00463F7E" w:rsidP="009964ED">
            <w:pPr>
              <w:pStyle w:val="Default"/>
              <w:rPr>
                <w:b/>
                <w:bCs/>
              </w:rPr>
            </w:pPr>
            <w:r w:rsidRPr="00582A90">
              <w:rPr>
                <w:b/>
                <w:bCs/>
              </w:rPr>
              <w:t>Тема 4.</w:t>
            </w:r>
          </w:p>
          <w:p w:rsidR="00463F7E" w:rsidRPr="00582A90" w:rsidRDefault="00463F7E" w:rsidP="009964ED">
            <w:pPr>
              <w:pStyle w:val="Default"/>
              <w:rPr>
                <w:rStyle w:val="FontStyle79"/>
                <w:b w:val="0"/>
                <w:i w:val="0"/>
                <w:iCs w:val="0"/>
                <w:sz w:val="24"/>
                <w:szCs w:val="24"/>
              </w:rPr>
            </w:pPr>
            <w:r w:rsidRPr="00582A90">
              <w:rPr>
                <w:rStyle w:val="FontStyle79"/>
                <w:sz w:val="22"/>
                <w:szCs w:val="22"/>
              </w:rPr>
              <w:t>Развитие предпринимательской деятельности фирмы (предприятия)</w:t>
            </w:r>
          </w:p>
          <w:p w:rsidR="00463F7E" w:rsidRPr="00582A90" w:rsidRDefault="00463F7E" w:rsidP="009964ED">
            <w:pPr>
              <w:pStyle w:val="Default"/>
              <w:rPr>
                <w:b/>
                <w:bCs/>
              </w:rPr>
            </w:pPr>
          </w:p>
        </w:tc>
        <w:tc>
          <w:tcPr>
            <w:tcW w:w="11454" w:type="dxa"/>
          </w:tcPr>
          <w:p w:rsidR="00463F7E" w:rsidRPr="00F63D94" w:rsidRDefault="00463F7E" w:rsidP="009964ED">
            <w:pPr>
              <w:pStyle w:val="Default"/>
            </w:pPr>
            <w:r w:rsidRPr="00F63D94">
              <w:rPr>
                <w:b/>
                <w:bCs/>
              </w:rPr>
              <w:t>Содержание</w:t>
            </w:r>
          </w:p>
        </w:tc>
      </w:tr>
      <w:tr w:rsidR="00463F7E" w:rsidRPr="00B16AF8" w:rsidTr="00500CAB">
        <w:trPr>
          <w:trHeight w:val="280"/>
        </w:trPr>
        <w:tc>
          <w:tcPr>
            <w:tcW w:w="3538" w:type="dxa"/>
            <w:vMerge/>
          </w:tcPr>
          <w:p w:rsidR="00463F7E" w:rsidRPr="00582A90" w:rsidRDefault="00463F7E" w:rsidP="009964ED">
            <w:pPr>
              <w:pStyle w:val="Default"/>
              <w:rPr>
                <w:b/>
                <w:bCs/>
              </w:rPr>
            </w:pPr>
          </w:p>
        </w:tc>
        <w:tc>
          <w:tcPr>
            <w:tcW w:w="11454" w:type="dxa"/>
          </w:tcPr>
          <w:p w:rsidR="00463F7E" w:rsidRPr="00387B2F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>Инвестиционная политика фирмы (предприятия).</w:t>
            </w:r>
          </w:p>
          <w:p w:rsidR="00463F7E" w:rsidRPr="00387B2F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Fonts w:ascii="Times New Roman" w:hAnsi="Times New Roman" w:cs="Times New Roman"/>
                <w:bCs/>
              </w:rPr>
            </w:pPr>
            <w:r w:rsidRPr="00387B2F">
              <w:rPr>
                <w:rFonts w:ascii="Times New Roman" w:hAnsi="Times New Roman" w:cs="Times New Roman"/>
                <w:bCs/>
              </w:rPr>
              <w:t xml:space="preserve">Устойчивость, доходы фирмы. </w:t>
            </w:r>
          </w:p>
          <w:p w:rsidR="00463F7E" w:rsidRPr="00387B2F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Fonts w:ascii="Times New Roman" w:hAnsi="Times New Roman" w:cs="Times New Roman"/>
                <w:bCs/>
              </w:rPr>
              <w:t>Внешняя и внутренняя предпринимательская среда.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</w:p>
          <w:p w:rsidR="00463F7E" w:rsidRPr="00387B2F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hanging="98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Понятие предпринимательского риска и его сущности. </w:t>
            </w:r>
          </w:p>
          <w:p w:rsidR="00463F7E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Style w:val="FontStyle85"/>
                <w:rFonts w:ascii="Times New Roman" w:hAnsi="Times New Roman" w:cs="Times New Roman"/>
              </w:rPr>
            </w:pPr>
            <w:r w:rsidRPr="00387B2F">
              <w:rPr>
                <w:rStyle w:val="FontStyle85"/>
                <w:rFonts w:ascii="Times New Roman" w:hAnsi="Times New Roman" w:cs="Times New Roman"/>
              </w:rPr>
              <w:t xml:space="preserve">Виды и классификация рисков. </w:t>
            </w:r>
          </w:p>
          <w:p w:rsidR="00463F7E" w:rsidRPr="00B16AF8" w:rsidRDefault="00463F7E" w:rsidP="009964ED">
            <w:pPr>
              <w:tabs>
                <w:tab w:val="left" w:pos="5431"/>
                <w:tab w:val="left" w:pos="6313"/>
                <w:tab w:val="left" w:pos="7258"/>
                <w:tab w:val="left" w:pos="8861"/>
              </w:tabs>
              <w:spacing w:after="0" w:line="240" w:lineRule="auto"/>
              <w:ind w:left="-108" w:firstLine="10"/>
              <w:rPr>
                <w:rFonts w:ascii="Times New Roman" w:hAnsi="Times New Roman" w:cs="Times New Roman"/>
              </w:rPr>
            </w:pPr>
            <w:r>
              <w:rPr>
                <w:rStyle w:val="FontStyle85"/>
                <w:rFonts w:ascii="Times New Roman" w:hAnsi="Times New Roman" w:cs="Times New Roman"/>
              </w:rPr>
              <w:t>Методы анализа рисков.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5"/>
                <w:rFonts w:ascii="Times New Roman" w:hAnsi="Times New Roman" w:cs="Times New Roman"/>
              </w:rPr>
              <w:t>М</w:t>
            </w:r>
            <w:r w:rsidRPr="00387B2F">
              <w:rPr>
                <w:rStyle w:val="FontStyle85"/>
                <w:rFonts w:ascii="Times New Roman" w:hAnsi="Times New Roman" w:cs="Times New Roman"/>
              </w:rPr>
              <w:t>етоды оценки</w:t>
            </w:r>
            <w:r>
              <w:rPr>
                <w:rStyle w:val="FontStyle85"/>
                <w:rFonts w:ascii="Times New Roman" w:hAnsi="Times New Roman" w:cs="Times New Roman"/>
              </w:rPr>
              <w:t xml:space="preserve"> и уменьшение предпринимательских рисков</w:t>
            </w:r>
            <w:r w:rsidRPr="00387B2F">
              <w:rPr>
                <w:rStyle w:val="FontStyle85"/>
                <w:rFonts w:ascii="Times New Roman" w:hAnsi="Times New Roman" w:cs="Times New Roman"/>
              </w:rPr>
              <w:t xml:space="preserve">. </w:t>
            </w:r>
          </w:p>
        </w:tc>
      </w:tr>
      <w:tr w:rsidR="00463F7E" w:rsidRPr="00F63D94" w:rsidTr="00500CAB">
        <w:trPr>
          <w:trHeight w:val="245"/>
        </w:trPr>
        <w:tc>
          <w:tcPr>
            <w:tcW w:w="3538" w:type="dxa"/>
          </w:tcPr>
          <w:p w:rsidR="00463F7E" w:rsidRPr="00582A90" w:rsidRDefault="00463F7E" w:rsidP="009964ED">
            <w:pPr>
              <w:pStyle w:val="Default"/>
            </w:pPr>
            <w:r w:rsidRPr="00582A90">
              <w:rPr>
                <w:b/>
              </w:rPr>
              <w:t>Тема 5</w:t>
            </w:r>
          </w:p>
        </w:tc>
        <w:tc>
          <w:tcPr>
            <w:tcW w:w="11454" w:type="dxa"/>
          </w:tcPr>
          <w:p w:rsidR="00463F7E" w:rsidRPr="00F63D94" w:rsidRDefault="00463F7E" w:rsidP="009964ED">
            <w:pPr>
              <w:pStyle w:val="Default"/>
            </w:pPr>
            <w:r w:rsidRPr="00F63D94">
              <w:rPr>
                <w:b/>
                <w:bCs/>
              </w:rPr>
              <w:t>Содержание</w:t>
            </w:r>
          </w:p>
        </w:tc>
      </w:tr>
      <w:tr w:rsidR="00463F7E" w:rsidRPr="00D23240" w:rsidTr="00582A90">
        <w:trPr>
          <w:trHeight w:val="1324"/>
        </w:trPr>
        <w:tc>
          <w:tcPr>
            <w:tcW w:w="3538" w:type="dxa"/>
          </w:tcPr>
          <w:p w:rsidR="00376C67" w:rsidRPr="00582A90" w:rsidRDefault="00376C67" w:rsidP="009964ED">
            <w:pPr>
              <w:pStyle w:val="Default"/>
              <w:rPr>
                <w:sz w:val="22"/>
                <w:szCs w:val="22"/>
              </w:rPr>
            </w:pPr>
            <w:r w:rsidRPr="00582A90">
              <w:rPr>
                <w:sz w:val="22"/>
                <w:szCs w:val="22"/>
              </w:rPr>
              <w:t>Кадровое обеспечение предпринимательства</w:t>
            </w:r>
          </w:p>
          <w:p w:rsidR="00376C67" w:rsidRPr="00582A90" w:rsidRDefault="00376C67" w:rsidP="009964ED">
            <w:pPr>
              <w:pStyle w:val="Default"/>
              <w:rPr>
                <w:sz w:val="22"/>
                <w:szCs w:val="22"/>
              </w:rPr>
            </w:pPr>
          </w:p>
          <w:p w:rsidR="00376C67" w:rsidRPr="00582A90" w:rsidRDefault="00376C67" w:rsidP="009964ED">
            <w:pPr>
              <w:pStyle w:val="Default"/>
              <w:rPr>
                <w:sz w:val="22"/>
                <w:szCs w:val="22"/>
              </w:rPr>
            </w:pPr>
          </w:p>
          <w:p w:rsidR="00463F7E" w:rsidRPr="00582A90" w:rsidRDefault="00463F7E" w:rsidP="009964ED">
            <w:pPr>
              <w:pStyle w:val="Default"/>
            </w:pPr>
          </w:p>
        </w:tc>
        <w:tc>
          <w:tcPr>
            <w:tcW w:w="11454" w:type="dxa"/>
          </w:tcPr>
          <w:p w:rsidR="00463F7E" w:rsidRPr="00D23240" w:rsidRDefault="00463F7E" w:rsidP="009964ED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D23240">
              <w:rPr>
                <w:color w:val="auto"/>
                <w:sz w:val="22"/>
                <w:szCs w:val="22"/>
              </w:rPr>
              <w:t>Кадровое обеспечение предпринимательства. Задачи кадрового обеспечения.</w:t>
            </w:r>
          </w:p>
          <w:p w:rsidR="00463F7E" w:rsidRPr="00D23240" w:rsidRDefault="00463F7E" w:rsidP="009964ED">
            <w:pPr>
              <w:pStyle w:val="Default"/>
              <w:rPr>
                <w:color w:val="auto"/>
                <w:sz w:val="22"/>
                <w:szCs w:val="22"/>
              </w:rPr>
            </w:pPr>
            <w:r w:rsidRPr="00D23240">
              <w:rPr>
                <w:color w:val="auto"/>
                <w:sz w:val="22"/>
                <w:szCs w:val="22"/>
              </w:rPr>
              <w:t>Планирование, отбор персонала. Системы и методы управления персоналом.</w:t>
            </w:r>
          </w:p>
          <w:p w:rsidR="00463F7E" w:rsidRPr="00D23240" w:rsidRDefault="00463F7E" w:rsidP="009964ED">
            <w:pPr>
              <w:pStyle w:val="Default"/>
              <w:rPr>
                <w:color w:val="auto"/>
                <w:sz w:val="22"/>
                <w:szCs w:val="22"/>
              </w:rPr>
            </w:pPr>
            <w:r w:rsidRPr="00D23240">
              <w:rPr>
                <w:color w:val="auto"/>
                <w:sz w:val="22"/>
                <w:szCs w:val="22"/>
              </w:rPr>
              <w:t>Профессиональная подготовка персонала. Стимулирование труда персонала.</w:t>
            </w:r>
          </w:p>
          <w:p w:rsidR="00463F7E" w:rsidRPr="00D23240" w:rsidRDefault="00463F7E" w:rsidP="009964ED">
            <w:pPr>
              <w:pStyle w:val="Default"/>
              <w:rPr>
                <w:color w:val="auto"/>
                <w:sz w:val="22"/>
                <w:szCs w:val="22"/>
              </w:rPr>
            </w:pPr>
            <w:r w:rsidRPr="00D23240">
              <w:rPr>
                <w:color w:val="auto"/>
                <w:sz w:val="22"/>
                <w:szCs w:val="22"/>
              </w:rPr>
              <w:t>Управление деловой карьерой работников предприятия.</w:t>
            </w:r>
          </w:p>
          <w:p w:rsidR="00463F7E" w:rsidRPr="00D23240" w:rsidRDefault="00463F7E" w:rsidP="009964ED">
            <w:pPr>
              <w:pStyle w:val="Default"/>
              <w:rPr>
                <w:color w:val="auto"/>
                <w:sz w:val="22"/>
                <w:szCs w:val="22"/>
              </w:rPr>
            </w:pPr>
            <w:r w:rsidRPr="00D23240">
              <w:rPr>
                <w:rStyle w:val="FontStyle76"/>
                <w:color w:val="auto"/>
                <w:sz w:val="22"/>
                <w:szCs w:val="22"/>
              </w:rPr>
              <w:t xml:space="preserve">Основные качества предпринимателя. </w:t>
            </w:r>
          </w:p>
        </w:tc>
      </w:tr>
      <w:tr w:rsidR="00463F7E" w:rsidRPr="00F63D94" w:rsidTr="00376C67">
        <w:trPr>
          <w:trHeight w:val="321"/>
        </w:trPr>
        <w:tc>
          <w:tcPr>
            <w:tcW w:w="3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F7E" w:rsidRPr="00582A90" w:rsidRDefault="00463F7E" w:rsidP="009964ED">
            <w:pPr>
              <w:pStyle w:val="Default"/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82A90">
              <w:rPr>
                <w:b/>
                <w:bCs/>
              </w:rPr>
              <w:t xml:space="preserve">Тема 6 </w:t>
            </w:r>
          </w:p>
          <w:p w:rsidR="00463F7E" w:rsidRPr="00582A90" w:rsidRDefault="00463F7E" w:rsidP="009964ED">
            <w:pPr>
              <w:pStyle w:val="Default"/>
              <w:rPr>
                <w:rStyle w:val="FontStyle80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582A90">
              <w:rPr>
                <w:rStyle w:val="FontStyle8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Маркетинг на предприятии</w:t>
            </w: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  <w:p w:rsidR="00463F7E" w:rsidRPr="00582A90" w:rsidRDefault="00463F7E" w:rsidP="009964ED">
            <w:pPr>
              <w:pStyle w:val="Default"/>
              <w:rPr>
                <w:b/>
              </w:rPr>
            </w:pPr>
          </w:p>
        </w:tc>
        <w:tc>
          <w:tcPr>
            <w:tcW w:w="11454" w:type="dxa"/>
            <w:tcBorders>
              <w:left w:val="single" w:sz="4" w:space="0" w:color="auto"/>
            </w:tcBorders>
          </w:tcPr>
          <w:p w:rsidR="00463F7E" w:rsidRPr="00F63D94" w:rsidRDefault="00463F7E" w:rsidP="009964ED">
            <w:pPr>
              <w:pStyle w:val="Default"/>
              <w:rPr>
                <w:b/>
                <w:bCs/>
              </w:rPr>
            </w:pPr>
            <w:r w:rsidRPr="00F63D94">
              <w:rPr>
                <w:b/>
                <w:bCs/>
              </w:rPr>
              <w:lastRenderedPageBreak/>
              <w:t>Содержание</w:t>
            </w:r>
          </w:p>
        </w:tc>
      </w:tr>
      <w:tr w:rsidR="00463F7E" w:rsidRPr="00E26CAB" w:rsidTr="00376C67">
        <w:trPr>
          <w:trHeight w:val="523"/>
        </w:trPr>
        <w:tc>
          <w:tcPr>
            <w:tcW w:w="3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F7E" w:rsidRPr="0061388B" w:rsidRDefault="00463F7E" w:rsidP="009964ED">
            <w:pPr>
              <w:pStyle w:val="Default"/>
              <w:rPr>
                <w:b/>
              </w:rPr>
            </w:pPr>
          </w:p>
        </w:tc>
        <w:tc>
          <w:tcPr>
            <w:tcW w:w="11454" w:type="dxa"/>
            <w:tcBorders>
              <w:left w:val="single" w:sz="4" w:space="0" w:color="auto"/>
            </w:tcBorders>
          </w:tcPr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85"/>
                <w:sz w:val="22"/>
                <w:szCs w:val="22"/>
              </w:rPr>
            </w:pPr>
            <w:r w:rsidRPr="00E26CAB">
              <w:rPr>
                <w:rStyle w:val="FontStyle85"/>
                <w:sz w:val="22"/>
                <w:szCs w:val="22"/>
              </w:rPr>
              <w:t xml:space="preserve">Социально- экономическая сущность и содержание маркетинга. </w:t>
            </w:r>
          </w:p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85"/>
                <w:sz w:val="22"/>
                <w:szCs w:val="22"/>
              </w:rPr>
            </w:pPr>
            <w:r w:rsidRPr="00E26CAB">
              <w:rPr>
                <w:rStyle w:val="FontStyle85"/>
                <w:sz w:val="22"/>
                <w:szCs w:val="22"/>
              </w:rPr>
              <w:t xml:space="preserve">Задачи и принципы маркетинга. Классификация маркетинга. </w:t>
            </w:r>
          </w:p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85"/>
                <w:sz w:val="22"/>
                <w:szCs w:val="22"/>
              </w:rPr>
            </w:pPr>
            <w:r w:rsidRPr="00E26CAB">
              <w:rPr>
                <w:rStyle w:val="FontStyle85"/>
                <w:sz w:val="22"/>
                <w:szCs w:val="22"/>
              </w:rPr>
              <w:t>Общие схемы маркетинговой деятельности. Служба маркетинга на предприятии.</w:t>
            </w:r>
          </w:p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85"/>
                <w:sz w:val="22"/>
                <w:szCs w:val="22"/>
              </w:rPr>
            </w:pPr>
            <w:r w:rsidRPr="00E26CAB">
              <w:rPr>
                <w:rStyle w:val="FontStyle85"/>
                <w:sz w:val="22"/>
                <w:szCs w:val="22"/>
              </w:rPr>
              <w:lastRenderedPageBreak/>
              <w:t>Рынок товаров и услуг. Цена товара и ценовая политика предприятия.</w:t>
            </w:r>
          </w:p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85"/>
                <w:sz w:val="22"/>
                <w:szCs w:val="22"/>
              </w:rPr>
            </w:pPr>
            <w:r w:rsidRPr="00E26CAB">
              <w:rPr>
                <w:rStyle w:val="FontStyle85"/>
                <w:sz w:val="22"/>
                <w:szCs w:val="22"/>
              </w:rPr>
              <w:t xml:space="preserve">Формирование спроса и стимулирование сбыта. Каналы продвижения </w:t>
            </w:r>
            <w:r>
              <w:rPr>
                <w:rStyle w:val="FontStyle85"/>
                <w:sz w:val="22"/>
                <w:szCs w:val="22"/>
              </w:rPr>
              <w:t>то</w:t>
            </w:r>
            <w:r w:rsidRPr="00E26CAB">
              <w:rPr>
                <w:rStyle w:val="FontStyle85"/>
                <w:sz w:val="22"/>
                <w:szCs w:val="22"/>
              </w:rPr>
              <w:t>вара на рынках.</w:t>
            </w:r>
          </w:p>
          <w:p w:rsidR="00463F7E" w:rsidRPr="00E26CAB" w:rsidRDefault="00463F7E" w:rsidP="009964ED">
            <w:pPr>
              <w:pStyle w:val="Style55"/>
              <w:widowControl/>
              <w:spacing w:line="240" w:lineRule="auto"/>
              <w:rPr>
                <w:rStyle w:val="FontStyle20"/>
              </w:rPr>
            </w:pPr>
            <w:r w:rsidRPr="00E26CAB">
              <w:rPr>
                <w:rStyle w:val="FontStyle85"/>
                <w:sz w:val="22"/>
                <w:szCs w:val="22"/>
              </w:rPr>
              <w:t>Особенности реализации различных видов товаров.</w:t>
            </w:r>
            <w:r w:rsidRPr="00E26CAB">
              <w:rPr>
                <w:rStyle w:val="FontStyle20"/>
              </w:rPr>
              <w:t xml:space="preserve"> Рекламная деятельность предприятия.</w:t>
            </w:r>
          </w:p>
        </w:tc>
      </w:tr>
      <w:tr w:rsidR="00376C67" w:rsidRPr="00425B7D" w:rsidTr="00376C67">
        <w:trPr>
          <w:trHeight w:val="1227"/>
        </w:trPr>
        <w:tc>
          <w:tcPr>
            <w:tcW w:w="3538" w:type="dxa"/>
            <w:tcBorders>
              <w:left w:val="nil"/>
              <w:bottom w:val="nil"/>
              <w:right w:val="nil"/>
            </w:tcBorders>
          </w:tcPr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582A90" w:rsidRDefault="00376C67" w:rsidP="009964ED">
            <w:pPr>
              <w:pStyle w:val="Default"/>
              <w:rPr>
                <w:b/>
              </w:rPr>
            </w:pPr>
          </w:p>
          <w:p w:rsidR="00376C67" w:rsidRPr="00F63D94" w:rsidRDefault="00376C67" w:rsidP="009964ED">
            <w:pPr>
              <w:pStyle w:val="Default"/>
            </w:pPr>
          </w:p>
        </w:tc>
        <w:tc>
          <w:tcPr>
            <w:tcW w:w="11454" w:type="dxa"/>
            <w:tcBorders>
              <w:left w:val="nil"/>
              <w:bottom w:val="nil"/>
              <w:right w:val="nil"/>
            </w:tcBorders>
          </w:tcPr>
          <w:p w:rsidR="00376C67" w:rsidRPr="00425B7D" w:rsidRDefault="00376C67" w:rsidP="009964E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00CAB" w:rsidRPr="009559DC" w:rsidRDefault="00500CAB" w:rsidP="00500CAB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bCs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500CAB" w:rsidRDefault="00500CAB" w:rsidP="00500CAB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500CAB" w:rsidRDefault="00500CAB" w:rsidP="00500CAB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500CAB" w:rsidRPr="009559DC" w:rsidRDefault="00500CAB" w:rsidP="00500CAB">
      <w:pPr>
        <w:ind w:firstLine="284"/>
        <w:rPr>
          <w:rStyle w:val="FontStyle84"/>
          <w:b w:val="0"/>
          <w:bCs w:val="0"/>
        </w:rPr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500CAB" w:rsidRDefault="00500CAB" w:rsidP="00500CAB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500CAB" w:rsidRDefault="00500CAB" w:rsidP="00500CAB">
      <w:pPr>
        <w:spacing w:after="0"/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>, Эдуард Александрович. Организация предпринимательской деятельности: учеб</w:t>
      </w:r>
      <w:proofErr w:type="gramStart"/>
      <w:r>
        <w:rPr>
          <w:rStyle w:val="FontStyle85"/>
        </w:rPr>
        <w:t>.</w:t>
      </w:r>
      <w:proofErr w:type="gramEnd"/>
      <w:r>
        <w:rPr>
          <w:rStyle w:val="FontStyle85"/>
        </w:rPr>
        <w:t xml:space="preserve"> </w:t>
      </w:r>
      <w:proofErr w:type="gramStart"/>
      <w:r>
        <w:rPr>
          <w:rStyle w:val="FontStyle85"/>
        </w:rPr>
        <w:t>п</w:t>
      </w:r>
      <w:proofErr w:type="gramEnd"/>
      <w:r>
        <w:rPr>
          <w:rStyle w:val="FontStyle85"/>
        </w:rPr>
        <w:t xml:space="preserve">особие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500CAB" w:rsidRDefault="00500CAB" w:rsidP="00500CAB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500CAB" w:rsidRDefault="00500CAB" w:rsidP="00500CAB">
      <w:pPr>
        <w:spacing w:after="0"/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500CAB" w:rsidRPr="00EE50EA" w:rsidRDefault="00500CAB" w:rsidP="00EE50EA">
      <w:pPr>
        <w:spacing w:after="0"/>
        <w:ind w:firstLine="284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Style w:val="FontStyle85"/>
        </w:rPr>
        <w:t xml:space="preserve">4.   Яковлев, </w:t>
      </w:r>
      <w:r w:rsidRPr="00EE50EA">
        <w:rPr>
          <w:rStyle w:val="FontStyle85"/>
          <w:rFonts w:ascii="Times New Roman" w:hAnsi="Times New Roman" w:cs="Times New Roman"/>
        </w:rPr>
        <w:t xml:space="preserve">Георгий Антонович. Организация предпринимательской деятельности: </w:t>
      </w:r>
      <w:proofErr w:type="spellStart"/>
      <w:r w:rsidRPr="00EE50EA">
        <w:rPr>
          <w:rStyle w:val="FontStyle85"/>
          <w:rFonts w:ascii="Times New Roman" w:hAnsi="Times New Roman" w:cs="Times New Roman"/>
        </w:rPr>
        <w:t>учеб</w:t>
      </w:r>
      <w:proofErr w:type="gramStart"/>
      <w:r w:rsidRPr="00EE50EA">
        <w:rPr>
          <w:rStyle w:val="FontStyle85"/>
          <w:rFonts w:ascii="Times New Roman" w:hAnsi="Times New Roman" w:cs="Times New Roman"/>
        </w:rPr>
        <w:t>.п</w:t>
      </w:r>
      <w:proofErr w:type="gramEnd"/>
      <w:r w:rsidRPr="00EE50EA">
        <w:rPr>
          <w:rStyle w:val="FontStyle85"/>
          <w:rFonts w:ascii="Times New Roman" w:hAnsi="Times New Roman" w:cs="Times New Roman"/>
        </w:rPr>
        <w:t>особие</w:t>
      </w:r>
      <w:proofErr w:type="spellEnd"/>
      <w:r w:rsidRPr="00EE50EA">
        <w:rPr>
          <w:rStyle w:val="FontStyle85"/>
          <w:rFonts w:ascii="Times New Roman" w:hAnsi="Times New Roman" w:cs="Times New Roman"/>
        </w:rPr>
        <w:t xml:space="preserve"> для студентов вузов / Г. А. Яковлев. - 2-е изд. - </w:t>
      </w:r>
      <w:r w:rsidRPr="00EE50EA">
        <w:rPr>
          <w:rStyle w:val="FontStyle85"/>
          <w:rFonts w:ascii="Times New Roman" w:hAnsi="Times New Roman" w:cs="Times New Roman"/>
          <w:spacing w:val="30"/>
        </w:rPr>
        <w:t>М.:</w:t>
      </w:r>
      <w:r w:rsidRPr="00EE50EA">
        <w:rPr>
          <w:rStyle w:val="FontStyle85"/>
          <w:rFonts w:ascii="Times New Roman" w:hAnsi="Times New Roman" w:cs="Times New Roman"/>
        </w:rPr>
        <w:t xml:space="preserve"> ИНФРА-М, 2013. - 313 с.</w:t>
      </w:r>
    </w:p>
    <w:p w:rsidR="00500CAB" w:rsidRPr="00EE50EA" w:rsidRDefault="00500CAB" w:rsidP="00500CAB">
      <w:pPr>
        <w:tabs>
          <w:tab w:val="left" w:pos="8617"/>
        </w:tabs>
        <w:ind w:left="851" w:right="-30" w:hanging="851"/>
        <w:rPr>
          <w:rFonts w:ascii="Times New Roman" w:hAnsi="Times New Roman" w:cs="Times New Roman"/>
          <w:b/>
          <w:bCs/>
          <w:color w:val="000000"/>
        </w:rPr>
      </w:pPr>
      <w:r w:rsidRPr="00EE50EA">
        <w:rPr>
          <w:rFonts w:ascii="Times New Roman" w:hAnsi="Times New Roman" w:cs="Times New Roman"/>
          <w:b/>
          <w:bCs/>
          <w:color w:val="000000"/>
        </w:rPr>
        <w:t xml:space="preserve">   Интернет-ресурсы</w:t>
      </w:r>
    </w:p>
    <w:p w:rsidR="00500CAB" w:rsidRPr="00EE50EA" w:rsidRDefault="00500CAB" w:rsidP="00500CA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электронного  обучения «Академия-Медиа» 3.5»</w:t>
      </w:r>
    </w:p>
    <w:p w:rsidR="00500CAB" w:rsidRPr="00EE50EA" w:rsidRDefault="00500CAB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r w:rsidRPr="00EE5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«Система электронного  обучения « </w:t>
      </w:r>
      <w:proofErr w:type="spellStart"/>
      <w:r w:rsidRPr="00EE5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EE5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500CAB" w:rsidRPr="00EE50EA" w:rsidRDefault="008C50A5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http</w:t>
        </w:r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://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.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500CAB" w:rsidRPr="00EE50EA"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500CAB" w:rsidRPr="00EE50EA" w:rsidRDefault="008C50A5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www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 w:rsidR="00500CAB" w:rsidRPr="00EE50EA"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</w:t>
      </w:r>
      <w:hyperlink r:id="rId10" w:history="1"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 w:rsidR="00500CAB" w:rsidRPr="00EE50EA"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 w:rsidR="00500CAB" w:rsidRPr="00EE50EA"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</w:p>
    <w:p w:rsidR="00500CAB" w:rsidRPr="00EE50EA" w:rsidRDefault="00500CAB" w:rsidP="00500CA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EA">
        <w:rPr>
          <w:rFonts w:ascii="Times New Roman" w:hAnsi="Times New Roman" w:cs="Times New Roman"/>
          <w:sz w:val="24"/>
          <w:szCs w:val="24"/>
        </w:rPr>
        <w:t xml:space="preserve"> Экономика предприятия - Бесплатная библиотека. Электронный документ. Доступ: </w:t>
      </w:r>
      <w:hyperlink r:id="rId11" w:history="1">
        <w:r w:rsidRPr="00EE50EA">
          <w:rPr>
            <w:rStyle w:val="a8"/>
            <w:rFonts w:ascii="Times New Roman" w:hAnsi="Times New Roman" w:cs="Times New Roman"/>
            <w:sz w:val="24"/>
            <w:szCs w:val="24"/>
          </w:rPr>
          <w:t>http://www.hanadeeva.m/biblioteka/knigi-economika/index.html</w:t>
        </w:r>
      </w:hyperlink>
      <w:r w:rsidRPr="00EE5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CAB" w:rsidRPr="00EE50EA" w:rsidRDefault="00500CAB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proofErr w:type="spellStart"/>
      <w:r w:rsidRPr="00EE50EA">
        <w:rPr>
          <w:rFonts w:ascii="Times New Roman" w:hAnsi="Times New Roman" w:cs="Times New Roman"/>
          <w:bCs/>
          <w:sz w:val="24"/>
          <w:szCs w:val="24"/>
        </w:rPr>
        <w:lastRenderedPageBreak/>
        <w:t>Мокий</w:t>
      </w:r>
      <w:proofErr w:type="spellEnd"/>
      <w:r w:rsidRPr="00EE50EA">
        <w:rPr>
          <w:rFonts w:ascii="Times New Roman" w:hAnsi="Times New Roman" w:cs="Times New Roman"/>
          <w:bCs/>
          <w:sz w:val="24"/>
          <w:szCs w:val="24"/>
        </w:rPr>
        <w:t xml:space="preserve"> М.С. Экономика организаций учебник и практикум для СПО. Под редакцией профессора </w:t>
      </w:r>
      <w:proofErr w:type="spellStart"/>
      <w:r w:rsidRPr="00EE50EA">
        <w:rPr>
          <w:rFonts w:ascii="Times New Roman" w:hAnsi="Times New Roman" w:cs="Times New Roman"/>
          <w:bCs/>
          <w:sz w:val="24"/>
          <w:szCs w:val="24"/>
        </w:rPr>
        <w:t>М.С.Мокия</w:t>
      </w:r>
      <w:proofErr w:type="spellEnd"/>
      <w:r w:rsidRPr="00EE50EA">
        <w:rPr>
          <w:rFonts w:ascii="Times New Roman" w:hAnsi="Times New Roman" w:cs="Times New Roman"/>
          <w:bCs/>
          <w:sz w:val="24"/>
          <w:szCs w:val="24"/>
        </w:rPr>
        <w:t xml:space="preserve"> 3-е издание</w:t>
      </w:r>
      <w:proofErr w:type="gramStart"/>
      <w:r w:rsidRPr="00EE50E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EE50EA">
        <w:rPr>
          <w:rFonts w:ascii="Times New Roman" w:hAnsi="Times New Roman" w:cs="Times New Roman"/>
          <w:bCs/>
          <w:sz w:val="24"/>
          <w:szCs w:val="24"/>
        </w:rPr>
        <w:t xml:space="preserve">переработанное и дополненное. Москва, </w:t>
      </w:r>
      <w:proofErr w:type="spellStart"/>
      <w:r w:rsidRPr="00EE50EA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EE50EA">
        <w:rPr>
          <w:rFonts w:ascii="Times New Roman" w:hAnsi="Times New Roman" w:cs="Times New Roman"/>
          <w:bCs/>
          <w:sz w:val="24"/>
          <w:szCs w:val="24"/>
        </w:rPr>
        <w:t xml:space="preserve"> 2019г</w:t>
      </w:r>
      <w:r w:rsidRPr="00EE50EA">
        <w:rPr>
          <w:rFonts w:ascii="Times New Roman" w:hAnsi="Times New Roman" w:cs="Times New Roman"/>
        </w:rPr>
        <w:t xml:space="preserve"> </w:t>
      </w:r>
    </w:p>
    <w:p w:rsidR="00500CAB" w:rsidRPr="00EE50EA" w:rsidRDefault="008C50A5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2" w:history="1"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http</w:t>
        </w:r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://</w:t>
        </w:r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www</w:t>
        </w:r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.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biblioclub</w:t>
        </w:r>
        <w:proofErr w:type="spellEnd"/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.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="00500CAB" w:rsidRPr="00EE50EA">
        <w:rPr>
          <w:rFonts w:ascii="Times New Roman" w:hAnsi="Times New Roman" w:cs="Times New Roman"/>
          <w:color w:val="000000"/>
        </w:rPr>
        <w:t xml:space="preserve">- Университетская библиотека </w:t>
      </w:r>
      <w:r w:rsidR="00500CAB" w:rsidRPr="00EE50EA">
        <w:rPr>
          <w:rFonts w:ascii="Times New Roman" w:hAnsi="Times New Roman" w:cs="Times New Roman"/>
          <w:color w:val="000000"/>
          <w:lang w:val="en-US"/>
        </w:rPr>
        <w:t>online</w:t>
      </w:r>
    </w:p>
    <w:p w:rsidR="00500CAB" w:rsidRPr="00EE50EA" w:rsidRDefault="008C50A5" w:rsidP="00500CAB">
      <w:pPr>
        <w:pStyle w:val="a9"/>
        <w:numPr>
          <w:ilvl w:val="0"/>
          <w:numId w:val="1"/>
        </w:numPr>
        <w:tabs>
          <w:tab w:val="left" w:pos="8617"/>
        </w:tabs>
        <w:ind w:right="-30"/>
        <w:jc w:val="both"/>
        <w:rPr>
          <w:rFonts w:ascii="Times New Roman" w:hAnsi="Times New Roman" w:cs="Times New Roman"/>
          <w:color w:val="000000"/>
        </w:rPr>
      </w:pPr>
      <w:hyperlink r:id="rId13" w:history="1"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http</w:t>
        </w:r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://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elibrary</w:t>
        </w:r>
        <w:proofErr w:type="spellEnd"/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.</w:t>
        </w:r>
        <w:proofErr w:type="spellStart"/>
        <w:r w:rsidR="00500CAB" w:rsidRPr="00EE50EA">
          <w:rPr>
            <w:rStyle w:val="a8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  <w:r w:rsidR="00500CAB" w:rsidRPr="00EE50EA">
          <w:rPr>
            <w:rStyle w:val="a8"/>
            <w:rFonts w:ascii="Times New Roman" w:hAnsi="Times New Roman" w:cs="Times New Roman"/>
            <w:color w:val="000000"/>
          </w:rPr>
          <w:t>/</w:t>
        </w:r>
      </w:hyperlink>
      <w:r w:rsidR="00500CAB" w:rsidRPr="00EE50EA">
        <w:rPr>
          <w:rFonts w:ascii="Times New Roman" w:hAnsi="Times New Roman" w:cs="Times New Roman"/>
          <w:color w:val="000000"/>
        </w:rPr>
        <w:t>- Научная электронная библиотека</w:t>
      </w:r>
    </w:p>
    <w:p w:rsidR="00500CAB" w:rsidRDefault="00500CAB" w:rsidP="00500CAB">
      <w:pPr>
        <w:pStyle w:val="a9"/>
        <w:tabs>
          <w:tab w:val="left" w:pos="8617"/>
        </w:tabs>
        <w:ind w:right="-30"/>
        <w:jc w:val="both"/>
        <w:rPr>
          <w:color w:val="000000"/>
        </w:rPr>
      </w:pPr>
    </w:p>
    <w:p w:rsidR="00500CAB" w:rsidRDefault="00500CAB" w:rsidP="00500CAB"/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F7E" w:rsidRDefault="00463F7E" w:rsidP="00463F7E"/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F7E" w:rsidRDefault="00463F7E" w:rsidP="00463F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463F7E" w:rsidSect="00463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A5" w:rsidRDefault="008C50A5" w:rsidP="00463F7E">
      <w:pPr>
        <w:spacing w:after="0" w:line="240" w:lineRule="auto"/>
      </w:pPr>
      <w:r>
        <w:separator/>
      </w:r>
    </w:p>
  </w:endnote>
  <w:endnote w:type="continuationSeparator" w:id="0">
    <w:p w:rsidR="008C50A5" w:rsidRDefault="008C50A5" w:rsidP="004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A5" w:rsidRDefault="008C50A5" w:rsidP="00463F7E">
      <w:pPr>
        <w:spacing w:after="0" w:line="240" w:lineRule="auto"/>
      </w:pPr>
      <w:r>
        <w:separator/>
      </w:r>
    </w:p>
  </w:footnote>
  <w:footnote w:type="continuationSeparator" w:id="0">
    <w:p w:rsidR="008C50A5" w:rsidRDefault="008C50A5" w:rsidP="0046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3E2B"/>
    <w:multiLevelType w:val="hybridMultilevel"/>
    <w:tmpl w:val="7ECC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AC"/>
    <w:rsid w:val="00376C67"/>
    <w:rsid w:val="00463F7E"/>
    <w:rsid w:val="00500CAB"/>
    <w:rsid w:val="00582A90"/>
    <w:rsid w:val="005D23BC"/>
    <w:rsid w:val="005F3A53"/>
    <w:rsid w:val="007C18AC"/>
    <w:rsid w:val="008C50A5"/>
    <w:rsid w:val="00EE50EA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463F7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63F7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63F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nhideWhenUsed/>
    <w:rsid w:val="00463F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463F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76">
    <w:name w:val="Font Style76"/>
    <w:basedOn w:val="a0"/>
    <w:uiPriority w:val="99"/>
    <w:rsid w:val="00463F7E"/>
    <w:rPr>
      <w:rFonts w:ascii="Times New Roman" w:hAnsi="Times New Roman" w:cs="Times New Roman"/>
      <w:sz w:val="20"/>
      <w:szCs w:val="20"/>
    </w:rPr>
  </w:style>
  <w:style w:type="character" w:customStyle="1" w:styleId="FontStyle79">
    <w:name w:val="Font Style79"/>
    <w:basedOn w:val="a0"/>
    <w:uiPriority w:val="99"/>
    <w:rsid w:val="00463F7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63F7E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63F7E"/>
    <w:rPr>
      <w:rFonts w:ascii="Segoe UI" w:hAnsi="Segoe UI" w:cs="Segoe UI"/>
      <w:sz w:val="16"/>
      <w:szCs w:val="16"/>
    </w:rPr>
  </w:style>
  <w:style w:type="paragraph" w:customStyle="1" w:styleId="Style55">
    <w:name w:val="Style55"/>
    <w:basedOn w:val="a"/>
    <w:uiPriority w:val="99"/>
    <w:rsid w:val="00463F7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63F7E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463F7E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18">
    <w:name w:val="Font Style18"/>
    <w:basedOn w:val="a0"/>
    <w:uiPriority w:val="99"/>
    <w:rsid w:val="00463F7E"/>
    <w:rPr>
      <w:rFonts w:ascii="Trebuchet MS" w:hAnsi="Trebuchet MS" w:cs="Trebuchet MS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7E"/>
    <w:rPr>
      <w:rFonts w:eastAsiaTheme="minorEastAsia"/>
      <w:lang w:eastAsia="ru-RU"/>
    </w:rPr>
  </w:style>
  <w:style w:type="paragraph" w:customStyle="1" w:styleId="Style37">
    <w:name w:val="Style37"/>
    <w:basedOn w:val="a"/>
    <w:uiPriority w:val="99"/>
    <w:rsid w:val="00463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463F7E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00CA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00CAB"/>
    <w:pPr>
      <w:ind w:left="720"/>
      <w:contextualSpacing/>
    </w:pPr>
  </w:style>
  <w:style w:type="paragraph" w:customStyle="1" w:styleId="Style14">
    <w:name w:val="Style14"/>
    <w:basedOn w:val="a"/>
    <w:uiPriority w:val="99"/>
    <w:rsid w:val="00500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500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00CA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500CAB"/>
    <w:rPr>
      <w:rFonts w:ascii="Segoe UI" w:hAnsi="Segoe UI" w:cs="Segoe UI" w:hint="default"/>
      <w:b/>
      <w:bCs/>
      <w:sz w:val="20"/>
      <w:szCs w:val="20"/>
    </w:rPr>
  </w:style>
  <w:style w:type="paragraph" w:customStyle="1" w:styleId="Style54">
    <w:name w:val="Style54"/>
    <w:basedOn w:val="a"/>
    <w:uiPriority w:val="99"/>
    <w:rsid w:val="00FE1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0">
    <w:name w:val="Font Style20"/>
    <w:basedOn w:val="a0"/>
    <w:uiPriority w:val="99"/>
    <w:rsid w:val="00463F7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63F7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63F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nhideWhenUsed/>
    <w:rsid w:val="00463F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463F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76">
    <w:name w:val="Font Style76"/>
    <w:basedOn w:val="a0"/>
    <w:uiPriority w:val="99"/>
    <w:rsid w:val="00463F7E"/>
    <w:rPr>
      <w:rFonts w:ascii="Times New Roman" w:hAnsi="Times New Roman" w:cs="Times New Roman"/>
      <w:sz w:val="20"/>
      <w:szCs w:val="20"/>
    </w:rPr>
  </w:style>
  <w:style w:type="character" w:customStyle="1" w:styleId="FontStyle79">
    <w:name w:val="Font Style79"/>
    <w:basedOn w:val="a0"/>
    <w:uiPriority w:val="99"/>
    <w:rsid w:val="00463F7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63F7E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463F7E"/>
    <w:rPr>
      <w:rFonts w:ascii="Segoe UI" w:hAnsi="Segoe UI" w:cs="Segoe UI"/>
      <w:sz w:val="16"/>
      <w:szCs w:val="16"/>
    </w:rPr>
  </w:style>
  <w:style w:type="paragraph" w:customStyle="1" w:styleId="Style55">
    <w:name w:val="Style55"/>
    <w:basedOn w:val="a"/>
    <w:uiPriority w:val="99"/>
    <w:rsid w:val="00463F7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63F7E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463F7E"/>
    <w:pPr>
      <w:widowControl w:val="0"/>
      <w:autoSpaceDE w:val="0"/>
      <w:autoSpaceDN w:val="0"/>
      <w:adjustRightInd w:val="0"/>
      <w:spacing w:after="0" w:line="230" w:lineRule="exact"/>
      <w:ind w:firstLine="394"/>
      <w:jc w:val="both"/>
    </w:pPr>
    <w:rPr>
      <w:rFonts w:ascii="Trebuchet MS" w:hAnsi="Trebuchet MS"/>
      <w:sz w:val="24"/>
      <w:szCs w:val="24"/>
    </w:rPr>
  </w:style>
  <w:style w:type="character" w:customStyle="1" w:styleId="FontStyle18">
    <w:name w:val="Font Style18"/>
    <w:basedOn w:val="a0"/>
    <w:uiPriority w:val="99"/>
    <w:rsid w:val="00463F7E"/>
    <w:rPr>
      <w:rFonts w:ascii="Trebuchet MS" w:hAnsi="Trebuchet MS" w:cs="Trebuchet MS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7E"/>
    <w:rPr>
      <w:rFonts w:eastAsiaTheme="minorEastAsia"/>
      <w:lang w:eastAsia="ru-RU"/>
    </w:rPr>
  </w:style>
  <w:style w:type="paragraph" w:customStyle="1" w:styleId="Style37">
    <w:name w:val="Style37"/>
    <w:basedOn w:val="a"/>
    <w:uiPriority w:val="99"/>
    <w:rsid w:val="00463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463F7E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00CA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00CAB"/>
    <w:pPr>
      <w:ind w:left="720"/>
      <w:contextualSpacing/>
    </w:pPr>
  </w:style>
  <w:style w:type="paragraph" w:customStyle="1" w:styleId="Style14">
    <w:name w:val="Style14"/>
    <w:basedOn w:val="a"/>
    <w:uiPriority w:val="99"/>
    <w:rsid w:val="00500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500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00CA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500CAB"/>
    <w:rPr>
      <w:rFonts w:ascii="Segoe UI" w:hAnsi="Segoe UI" w:cs="Segoe UI" w:hint="default"/>
      <w:b/>
      <w:bCs/>
      <w:sz w:val="20"/>
      <w:szCs w:val="20"/>
    </w:rPr>
  </w:style>
  <w:style w:type="paragraph" w:customStyle="1" w:styleId="Style54">
    <w:name w:val="Style54"/>
    <w:basedOn w:val="a"/>
    <w:uiPriority w:val="99"/>
    <w:rsid w:val="00FE1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p.ru" TargetMode="External"/><Relationship Id="rId13" Type="http://schemas.openxmlformats.org/officeDocument/2006/relationships/hyperlink" Target="http://elibrar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anadeeva.m/biblioteka/knigi-economika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2020-04-21T16:50:00Z</dcterms:created>
  <dcterms:modified xsi:type="dcterms:W3CDTF">2020-04-21T18:14:00Z</dcterms:modified>
</cp:coreProperties>
</file>